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561F" w14:textId="7B2E774D" w:rsidR="00D471D2" w:rsidRDefault="00D471D2">
      <w:r>
        <w:t>IMT way forwards</w:t>
      </w:r>
    </w:p>
    <w:tbl>
      <w:tblPr>
        <w:tblStyle w:val="TableGrid"/>
        <w:tblW w:w="14520" w:type="dxa"/>
        <w:tblInd w:w="-935" w:type="dxa"/>
        <w:tblLook w:val="04A0" w:firstRow="1" w:lastRow="0" w:firstColumn="1" w:lastColumn="0" w:noHBand="0" w:noVBand="1"/>
      </w:tblPr>
      <w:tblGrid>
        <w:gridCol w:w="605"/>
        <w:gridCol w:w="3008"/>
        <w:gridCol w:w="1498"/>
        <w:gridCol w:w="3915"/>
        <w:gridCol w:w="2071"/>
        <w:gridCol w:w="1849"/>
        <w:gridCol w:w="1574"/>
      </w:tblGrid>
      <w:tr w:rsidR="00DE5A64" w14:paraId="7867E024" w14:textId="64F545CE" w:rsidTr="00590AFC">
        <w:tc>
          <w:tcPr>
            <w:tcW w:w="605" w:type="dxa"/>
            <w:shd w:val="clear" w:color="auto" w:fill="ED7D31" w:themeFill="accent2"/>
          </w:tcPr>
          <w:p w14:paraId="03C7DDB0" w14:textId="6C2F6694" w:rsidR="00FB35EA" w:rsidRDefault="00FB35EA">
            <w:r>
              <w:t xml:space="preserve">S.no </w:t>
            </w:r>
          </w:p>
        </w:tc>
        <w:tc>
          <w:tcPr>
            <w:tcW w:w="3048" w:type="dxa"/>
            <w:shd w:val="clear" w:color="auto" w:fill="ED7D31" w:themeFill="accent2"/>
          </w:tcPr>
          <w:p w14:paraId="2590494F" w14:textId="1DF0C3B1" w:rsidR="00FB35EA" w:rsidRDefault="00FB35EA">
            <w:r>
              <w:t>Type of the tool</w:t>
            </w:r>
          </w:p>
        </w:tc>
        <w:tc>
          <w:tcPr>
            <w:tcW w:w="1402" w:type="dxa"/>
            <w:shd w:val="clear" w:color="auto" w:fill="ED7D31" w:themeFill="accent2"/>
          </w:tcPr>
          <w:p w14:paraId="1CF1CC1B" w14:textId="467F04B4" w:rsidR="00FB35EA" w:rsidRDefault="00336042" w:rsidP="00FB35EA">
            <w:r>
              <w:t xml:space="preserve">Form </w:t>
            </w:r>
            <w:r w:rsidR="00FB35EA">
              <w:t>Location/page</w:t>
            </w:r>
            <w:r w:rsidR="00DE5A64">
              <w:t xml:space="preserve"> on IMT </w:t>
            </w:r>
            <w:r w:rsidR="00FB35EA">
              <w:t xml:space="preserve">  </w:t>
            </w:r>
          </w:p>
        </w:tc>
        <w:tc>
          <w:tcPr>
            <w:tcW w:w="3962" w:type="dxa"/>
            <w:shd w:val="clear" w:color="auto" w:fill="ED7D31" w:themeFill="accent2"/>
          </w:tcPr>
          <w:p w14:paraId="2B592129" w14:textId="7A68AE40" w:rsidR="00FB35EA" w:rsidRDefault="00FB35EA">
            <w:r>
              <w:t>Purpose</w:t>
            </w:r>
            <w:bookmarkStart w:id="0" w:name="_GoBack"/>
            <w:bookmarkEnd w:id="0"/>
          </w:p>
        </w:tc>
        <w:tc>
          <w:tcPr>
            <w:tcW w:w="2071" w:type="dxa"/>
            <w:shd w:val="clear" w:color="auto" w:fill="ED7D31" w:themeFill="accent2"/>
          </w:tcPr>
          <w:p w14:paraId="1559E3FC" w14:textId="53ED0FBD" w:rsidR="00FB35EA" w:rsidRDefault="00FB35EA">
            <w:r>
              <w:t>Who will fill out the tool</w:t>
            </w:r>
          </w:p>
        </w:tc>
        <w:tc>
          <w:tcPr>
            <w:tcW w:w="1853" w:type="dxa"/>
            <w:shd w:val="clear" w:color="auto" w:fill="ED7D31" w:themeFill="accent2"/>
          </w:tcPr>
          <w:p w14:paraId="219C6F40" w14:textId="77777777" w:rsidR="00FB35EA" w:rsidRDefault="00FB35EA">
            <w:r>
              <w:t xml:space="preserve">When will </w:t>
            </w:r>
          </w:p>
          <w:p w14:paraId="348BF5F7" w14:textId="5E02845B" w:rsidR="00FB35EA" w:rsidRDefault="00FB35EA">
            <w:r>
              <w:t>be filled/frequency</w:t>
            </w:r>
          </w:p>
        </w:tc>
        <w:tc>
          <w:tcPr>
            <w:tcW w:w="1579" w:type="dxa"/>
            <w:shd w:val="clear" w:color="auto" w:fill="ED7D31" w:themeFill="accent2"/>
          </w:tcPr>
          <w:p w14:paraId="3083E819" w14:textId="47253346" w:rsidR="00FB35EA" w:rsidRDefault="00FB35EA">
            <w:r>
              <w:t>When will be submitted</w:t>
            </w:r>
          </w:p>
        </w:tc>
      </w:tr>
      <w:tr w:rsidR="00DE5A64" w14:paraId="6BFCFF1D" w14:textId="4F6BCF03" w:rsidTr="007554CF">
        <w:tc>
          <w:tcPr>
            <w:tcW w:w="605" w:type="dxa"/>
          </w:tcPr>
          <w:p w14:paraId="440EB5FF" w14:textId="23B27C66" w:rsidR="00FB35EA" w:rsidRDefault="00FB35EA">
            <w:r>
              <w:t>1</w:t>
            </w:r>
          </w:p>
        </w:tc>
        <w:tc>
          <w:tcPr>
            <w:tcW w:w="3048" w:type="dxa"/>
          </w:tcPr>
          <w:p w14:paraId="0368C74A" w14:textId="1E661D38" w:rsidR="00FB35EA" w:rsidRDefault="00FB35EA">
            <w:r w:rsidRPr="001975FE">
              <w:t>Form 2: Monthly Facilitation Monitoring Visit Summary Report</w:t>
            </w:r>
          </w:p>
        </w:tc>
        <w:tc>
          <w:tcPr>
            <w:tcW w:w="1402" w:type="dxa"/>
          </w:tcPr>
          <w:p w14:paraId="2834A53A" w14:textId="77777777" w:rsidR="00FB35EA" w:rsidRDefault="00FB35EA"/>
          <w:p w14:paraId="4EAB99B5" w14:textId="5D9E8957" w:rsidR="00FB35EA" w:rsidRDefault="00FB35EA" w:rsidP="00FB35EA">
            <w:r>
              <w:t>Page 10</w:t>
            </w:r>
          </w:p>
        </w:tc>
        <w:tc>
          <w:tcPr>
            <w:tcW w:w="3962" w:type="dxa"/>
          </w:tcPr>
          <w:p w14:paraId="29DE4072" w14:textId="03041523" w:rsidR="00FB35EA" w:rsidRDefault="00FB35EA" w:rsidP="00662DD0">
            <w:pPr>
              <w:pStyle w:val="ListParagraph"/>
              <w:numPr>
                <w:ilvl w:val="0"/>
                <w:numId w:val="1"/>
              </w:numPr>
            </w:pPr>
            <w:r>
              <w:t xml:space="preserve">To track overall group discussions and performance </w:t>
            </w:r>
          </w:p>
          <w:p w14:paraId="0F336F2D" w14:textId="40CCB762" w:rsidR="00FB35EA" w:rsidRDefault="00FB35EA" w:rsidP="00662DD0">
            <w:pPr>
              <w:pStyle w:val="ListParagraph"/>
              <w:numPr>
                <w:ilvl w:val="0"/>
                <w:numId w:val="1"/>
              </w:numPr>
            </w:pPr>
            <w:r>
              <w:t xml:space="preserve">To capture discussion facilitation, success, and challenges during the discussion </w:t>
            </w:r>
          </w:p>
          <w:p w14:paraId="6714341F" w14:textId="77777777" w:rsidR="00FB35EA" w:rsidRDefault="00FB35EA" w:rsidP="00662DD0">
            <w:pPr>
              <w:pStyle w:val="ListParagraph"/>
              <w:numPr>
                <w:ilvl w:val="0"/>
                <w:numId w:val="1"/>
              </w:numPr>
            </w:pPr>
            <w:r>
              <w:t xml:space="preserve">To monitor group attendance and problems </w:t>
            </w:r>
          </w:p>
          <w:p w14:paraId="65B21894" w14:textId="5E840087" w:rsidR="00FB35EA" w:rsidRDefault="00FB35EA" w:rsidP="00662DD0">
            <w:pPr>
              <w:pStyle w:val="ListParagraph"/>
              <w:numPr>
                <w:ilvl w:val="0"/>
                <w:numId w:val="1"/>
              </w:numPr>
            </w:pPr>
            <w:r>
              <w:t xml:space="preserve">To capture success attained as the result of the discussion and challenges with the discussion session </w:t>
            </w:r>
          </w:p>
        </w:tc>
        <w:tc>
          <w:tcPr>
            <w:tcW w:w="2071" w:type="dxa"/>
          </w:tcPr>
          <w:p w14:paraId="7C65D688" w14:textId="2BEB140F" w:rsidR="00FB35EA" w:rsidRDefault="008E38F1">
            <w:r>
              <w:t xml:space="preserve">Woreda </w:t>
            </w:r>
            <w:r w:rsidR="00FB35EA" w:rsidRPr="00662DD0">
              <w:t>women and children’s affairs</w:t>
            </w:r>
            <w:r>
              <w:t xml:space="preserve"> for the OOSAGs and CARE facilitators for the men and boys</w:t>
            </w:r>
            <w:r w:rsidR="00FB35EA" w:rsidRPr="00662DD0">
              <w:t xml:space="preserve"> </w:t>
            </w:r>
          </w:p>
        </w:tc>
        <w:tc>
          <w:tcPr>
            <w:tcW w:w="1853" w:type="dxa"/>
          </w:tcPr>
          <w:p w14:paraId="69E40768" w14:textId="08DEDDD7" w:rsidR="00FB35EA" w:rsidRDefault="00FB35EA">
            <w:r>
              <w:t xml:space="preserve">Monthly bases </w:t>
            </w:r>
          </w:p>
        </w:tc>
        <w:tc>
          <w:tcPr>
            <w:tcW w:w="1579" w:type="dxa"/>
          </w:tcPr>
          <w:p w14:paraId="75F18E50" w14:textId="0285BAD6" w:rsidR="00FB35EA" w:rsidRDefault="004D2955">
            <w:r>
              <w:t xml:space="preserve">Every month </w:t>
            </w:r>
          </w:p>
        </w:tc>
      </w:tr>
      <w:tr w:rsidR="00DE5A64" w14:paraId="11E269C8" w14:textId="4EED864D" w:rsidTr="007554CF">
        <w:tc>
          <w:tcPr>
            <w:tcW w:w="605" w:type="dxa"/>
          </w:tcPr>
          <w:p w14:paraId="63D3EFAC" w14:textId="115B0D2E" w:rsidR="00FB35EA" w:rsidRDefault="00FB35EA">
            <w:r>
              <w:t>2</w:t>
            </w:r>
          </w:p>
        </w:tc>
        <w:tc>
          <w:tcPr>
            <w:tcW w:w="3048" w:type="dxa"/>
          </w:tcPr>
          <w:p w14:paraId="3AA3DEC0" w14:textId="25E796C5" w:rsidR="00FB35EA" w:rsidRDefault="00FB35EA">
            <w:r w:rsidRPr="001975FE">
              <w:t>FORM 3: OOSG / EMB Monthly Evaluation</w:t>
            </w:r>
            <w:r>
              <w:t xml:space="preserve">. This form has two sections 1 and section 2 </w:t>
            </w:r>
          </w:p>
          <w:p w14:paraId="408FCBA6" w14:textId="6A65731A" w:rsidR="00FB35EA" w:rsidRDefault="00FB35EA">
            <w:r>
              <w:t xml:space="preserve"> Section 1. Group meeting attendance </w:t>
            </w:r>
          </w:p>
          <w:p w14:paraId="2F2BEE9E" w14:textId="55B13F13" w:rsidR="00FB35EA" w:rsidRDefault="00FB35EA">
            <w:r>
              <w:t xml:space="preserve">  Section 2.  Group facilitators feedback </w:t>
            </w:r>
          </w:p>
          <w:p w14:paraId="549E884D" w14:textId="50348EF7" w:rsidR="00FB35EA" w:rsidRDefault="00FB35EA">
            <w:r w:rsidRPr="001975FE">
              <w:tab/>
            </w:r>
          </w:p>
        </w:tc>
        <w:tc>
          <w:tcPr>
            <w:tcW w:w="1402" w:type="dxa"/>
          </w:tcPr>
          <w:p w14:paraId="06E56004" w14:textId="51344742" w:rsidR="00FB35EA" w:rsidRDefault="00FB35EA">
            <w:r>
              <w:t>Page 13 &amp;14</w:t>
            </w:r>
          </w:p>
        </w:tc>
        <w:tc>
          <w:tcPr>
            <w:tcW w:w="3962" w:type="dxa"/>
          </w:tcPr>
          <w:p w14:paraId="2E2AC31E" w14:textId="0D90CBC1" w:rsidR="00FB35EA" w:rsidRDefault="00FB35EA" w:rsidP="001975FE">
            <w:r>
              <w:t>1. To track attendance at the monthly review meetings</w:t>
            </w:r>
          </w:p>
          <w:p w14:paraId="398C282C" w14:textId="0E565050" w:rsidR="00FB35EA" w:rsidRDefault="00FB35EA" w:rsidP="001975FE">
            <w:r>
              <w:t>2. To monitor project successes and challenges, track attendance of the meeting and other project data, and use data to identify actions to improve project performance</w:t>
            </w:r>
          </w:p>
          <w:p w14:paraId="60DFE49C" w14:textId="34D3E278" w:rsidR="00FB35EA" w:rsidRDefault="00FB35EA" w:rsidP="001975FE">
            <w:r>
              <w:t>3. To document the feedback on problems and successes with implementing OOSG or EMB groups</w:t>
            </w:r>
          </w:p>
        </w:tc>
        <w:tc>
          <w:tcPr>
            <w:tcW w:w="2071" w:type="dxa"/>
          </w:tcPr>
          <w:p w14:paraId="0852316E" w14:textId="047021C2" w:rsidR="00FB35EA" w:rsidRDefault="008E38F1">
            <w:r w:rsidRPr="008E38F1">
              <w:t>Woreda women and children’s affairs for the OOSAGs and CARE facilitators for the men and boys</w:t>
            </w:r>
          </w:p>
        </w:tc>
        <w:tc>
          <w:tcPr>
            <w:tcW w:w="1853" w:type="dxa"/>
          </w:tcPr>
          <w:p w14:paraId="543F0CFF" w14:textId="5AA5CE48" w:rsidR="00FB35EA" w:rsidRDefault="00FB35EA">
            <w:r>
              <w:t>Monthly bases during the group review meeting.</w:t>
            </w:r>
          </w:p>
        </w:tc>
        <w:tc>
          <w:tcPr>
            <w:tcW w:w="1579" w:type="dxa"/>
          </w:tcPr>
          <w:p w14:paraId="09461FE7" w14:textId="4D6B63B3" w:rsidR="00FB35EA" w:rsidRDefault="0007736D">
            <w:r>
              <w:t>Every month</w:t>
            </w:r>
          </w:p>
        </w:tc>
      </w:tr>
      <w:tr w:rsidR="00DE5A64" w14:paraId="2789BA9A" w14:textId="624291EB" w:rsidTr="007554CF">
        <w:tc>
          <w:tcPr>
            <w:tcW w:w="605" w:type="dxa"/>
          </w:tcPr>
          <w:p w14:paraId="3600DAA6" w14:textId="6D15530F" w:rsidR="007554CF" w:rsidRDefault="007554CF">
            <w:r>
              <w:t>3</w:t>
            </w:r>
          </w:p>
        </w:tc>
        <w:tc>
          <w:tcPr>
            <w:tcW w:w="3048" w:type="dxa"/>
          </w:tcPr>
          <w:p w14:paraId="59D0E699" w14:textId="4CE86EC5" w:rsidR="007554CF" w:rsidRDefault="007554CF">
            <w:r w:rsidRPr="00362F19">
              <w:t>Form 4.  Adolescent Girls, Boys and Men Group Attendance Register</w:t>
            </w:r>
          </w:p>
        </w:tc>
        <w:tc>
          <w:tcPr>
            <w:tcW w:w="1402" w:type="dxa"/>
          </w:tcPr>
          <w:p w14:paraId="0F40F85F" w14:textId="138BDA4D" w:rsidR="007554CF" w:rsidRDefault="0009456C">
            <w:r>
              <w:t>Page 16-17</w:t>
            </w:r>
          </w:p>
        </w:tc>
        <w:tc>
          <w:tcPr>
            <w:tcW w:w="3962" w:type="dxa"/>
          </w:tcPr>
          <w:p w14:paraId="3E2B62AF" w14:textId="390F974C" w:rsidR="007554CF" w:rsidRDefault="001C41BC">
            <w:r w:rsidRPr="001C41BC">
              <w:t>To monitor attendance over time and follow up with adolescents who miss a session</w:t>
            </w:r>
          </w:p>
        </w:tc>
        <w:tc>
          <w:tcPr>
            <w:tcW w:w="2071" w:type="dxa"/>
          </w:tcPr>
          <w:p w14:paraId="2175AB05" w14:textId="2928C1FE" w:rsidR="007554CF" w:rsidRDefault="00C4319E">
            <w:r>
              <w:t>Mentors</w:t>
            </w:r>
            <w:r w:rsidR="008E38F1">
              <w:t xml:space="preserve"> and group </w:t>
            </w:r>
            <w:r>
              <w:t xml:space="preserve">Facilitators </w:t>
            </w:r>
          </w:p>
        </w:tc>
        <w:tc>
          <w:tcPr>
            <w:tcW w:w="1853" w:type="dxa"/>
          </w:tcPr>
          <w:p w14:paraId="3A2E9152" w14:textId="5D83D3A5" w:rsidR="007554CF" w:rsidRDefault="00C4319E">
            <w:r>
              <w:t>Every week. At</w:t>
            </w:r>
            <w:r w:rsidR="002070D5" w:rsidRPr="002070D5">
              <w:t xml:space="preserve"> the beginning of each adolescent Girls, Boys and Men group session</w:t>
            </w:r>
          </w:p>
        </w:tc>
        <w:tc>
          <w:tcPr>
            <w:tcW w:w="1579" w:type="dxa"/>
          </w:tcPr>
          <w:p w14:paraId="2EE4DCA2" w14:textId="32CC8104" w:rsidR="007554CF" w:rsidRDefault="00336042">
            <w:r>
              <w:t>Every month</w:t>
            </w:r>
          </w:p>
        </w:tc>
      </w:tr>
      <w:tr w:rsidR="00DE5A64" w14:paraId="579E6A6D" w14:textId="1CF0FAC9" w:rsidTr="007554CF">
        <w:tc>
          <w:tcPr>
            <w:tcW w:w="605" w:type="dxa"/>
          </w:tcPr>
          <w:p w14:paraId="69C8682E" w14:textId="25E3EEA0" w:rsidR="007554CF" w:rsidRDefault="00936F9B">
            <w:r>
              <w:lastRenderedPageBreak/>
              <w:t>4.</w:t>
            </w:r>
          </w:p>
        </w:tc>
        <w:tc>
          <w:tcPr>
            <w:tcW w:w="3048" w:type="dxa"/>
          </w:tcPr>
          <w:p w14:paraId="48519C6E" w14:textId="400F7D13" w:rsidR="007554CF" w:rsidRDefault="004F0F64">
            <w:r w:rsidRPr="004F0F64">
              <w:t>FORM 5: Girls Group Meeting Log</w:t>
            </w:r>
          </w:p>
        </w:tc>
        <w:tc>
          <w:tcPr>
            <w:tcW w:w="1402" w:type="dxa"/>
          </w:tcPr>
          <w:p w14:paraId="7C7EC3FC" w14:textId="2AE5288B" w:rsidR="007554CF" w:rsidRDefault="004F0F64">
            <w:r>
              <w:t xml:space="preserve">Page </w:t>
            </w:r>
            <w:r w:rsidR="00EC6FF9">
              <w:t xml:space="preserve">20 </w:t>
            </w:r>
          </w:p>
        </w:tc>
        <w:tc>
          <w:tcPr>
            <w:tcW w:w="3962" w:type="dxa"/>
          </w:tcPr>
          <w:p w14:paraId="7DEAFB21" w14:textId="3CB6FDD8" w:rsidR="007554CF" w:rsidRDefault="00D0729B">
            <w:r>
              <w:t>To t</w:t>
            </w:r>
            <w:r w:rsidRPr="00D0729B">
              <w:t>rack each girl’s attendance and track the activities that were completed.</w:t>
            </w:r>
          </w:p>
        </w:tc>
        <w:tc>
          <w:tcPr>
            <w:tcW w:w="2071" w:type="dxa"/>
          </w:tcPr>
          <w:p w14:paraId="3AB112A8" w14:textId="6EB28AD7" w:rsidR="007554CF" w:rsidRDefault="00437845">
            <w:r>
              <w:t xml:space="preserve">Mentors/Facilitators  </w:t>
            </w:r>
          </w:p>
        </w:tc>
        <w:tc>
          <w:tcPr>
            <w:tcW w:w="1853" w:type="dxa"/>
          </w:tcPr>
          <w:p w14:paraId="36257FA3" w14:textId="5895D0AC" w:rsidR="007554CF" w:rsidRDefault="005926C5">
            <w:r>
              <w:t xml:space="preserve">Every week </w:t>
            </w:r>
            <w:r w:rsidR="005A5075">
              <w:t xml:space="preserve">at the beginning of the discussion </w:t>
            </w:r>
            <w:r>
              <w:t xml:space="preserve"> </w:t>
            </w:r>
          </w:p>
        </w:tc>
        <w:tc>
          <w:tcPr>
            <w:tcW w:w="1579" w:type="dxa"/>
          </w:tcPr>
          <w:p w14:paraId="63D1B2E1" w14:textId="098DADEC" w:rsidR="007554CF" w:rsidRDefault="005A5075">
            <w:r>
              <w:t xml:space="preserve">Every </w:t>
            </w:r>
            <w:r w:rsidR="00336042">
              <w:t>month</w:t>
            </w:r>
            <w:r>
              <w:t xml:space="preserve"> </w:t>
            </w:r>
          </w:p>
        </w:tc>
      </w:tr>
      <w:tr w:rsidR="00DE5A64" w14:paraId="1FC2E489" w14:textId="7EC854F9" w:rsidTr="007554CF">
        <w:tc>
          <w:tcPr>
            <w:tcW w:w="605" w:type="dxa"/>
          </w:tcPr>
          <w:p w14:paraId="7365CC1C" w14:textId="6F3B40BB" w:rsidR="007554CF" w:rsidRDefault="00020284">
            <w:r>
              <w:t>5</w:t>
            </w:r>
          </w:p>
        </w:tc>
        <w:tc>
          <w:tcPr>
            <w:tcW w:w="3048" w:type="dxa"/>
          </w:tcPr>
          <w:p w14:paraId="23543952" w14:textId="1BA3BF65" w:rsidR="007554CF" w:rsidRDefault="005114B3">
            <w:r w:rsidRPr="005114B3">
              <w:t>FORM 6: Training Attendance Sheet</w:t>
            </w:r>
          </w:p>
        </w:tc>
        <w:tc>
          <w:tcPr>
            <w:tcW w:w="1402" w:type="dxa"/>
          </w:tcPr>
          <w:p w14:paraId="0F2E2D0C" w14:textId="15ECCCEB" w:rsidR="007554CF" w:rsidRDefault="005114B3">
            <w:r>
              <w:t xml:space="preserve">Page </w:t>
            </w:r>
            <w:r w:rsidR="00D471F4">
              <w:t xml:space="preserve">28 </w:t>
            </w:r>
          </w:p>
        </w:tc>
        <w:tc>
          <w:tcPr>
            <w:tcW w:w="3962" w:type="dxa"/>
          </w:tcPr>
          <w:p w14:paraId="2058E73F" w14:textId="39D01232" w:rsidR="007554CF" w:rsidRDefault="000F5340">
            <w:r>
              <w:t xml:space="preserve">To capture training participants on life </w:t>
            </w:r>
            <w:r w:rsidR="005B21C8">
              <w:t>skill, VSLA</w:t>
            </w:r>
            <w:r w:rsidR="00021C5A">
              <w:t xml:space="preserve"> and </w:t>
            </w:r>
            <w:r w:rsidR="00E339CA">
              <w:t>IMT cascading</w:t>
            </w:r>
            <w:r>
              <w:t xml:space="preserve"> </w:t>
            </w:r>
            <w:r w:rsidR="00021C5A">
              <w:t xml:space="preserve">training for mentors and facilitators </w:t>
            </w:r>
          </w:p>
          <w:p w14:paraId="7127CF09" w14:textId="4C4C25F4" w:rsidR="00021C5A" w:rsidRDefault="00021C5A"/>
        </w:tc>
        <w:tc>
          <w:tcPr>
            <w:tcW w:w="2071" w:type="dxa"/>
          </w:tcPr>
          <w:p w14:paraId="1F3E7AB7" w14:textId="66903DAA" w:rsidR="007554CF" w:rsidRDefault="00976B2D">
            <w:r w:rsidRPr="00976B2D">
              <w:t xml:space="preserve">Person conducting training from the Woreda WCYA and /CARE staff  </w:t>
            </w:r>
          </w:p>
        </w:tc>
        <w:tc>
          <w:tcPr>
            <w:tcW w:w="1853" w:type="dxa"/>
          </w:tcPr>
          <w:p w14:paraId="3AF68E6E" w14:textId="44A4D931" w:rsidR="007554CF" w:rsidRDefault="00667429">
            <w:r w:rsidRPr="00667429">
              <w:t>At each training</w:t>
            </w:r>
          </w:p>
        </w:tc>
        <w:tc>
          <w:tcPr>
            <w:tcW w:w="1579" w:type="dxa"/>
          </w:tcPr>
          <w:p w14:paraId="6670E298" w14:textId="3BE48443" w:rsidR="007554CF" w:rsidRDefault="000F5340">
            <w:r>
              <w:t xml:space="preserve">Immediately after training </w:t>
            </w:r>
          </w:p>
        </w:tc>
      </w:tr>
      <w:tr w:rsidR="00DE5A64" w14:paraId="601C9006" w14:textId="13B1D117" w:rsidTr="007554CF">
        <w:tc>
          <w:tcPr>
            <w:tcW w:w="605" w:type="dxa"/>
          </w:tcPr>
          <w:p w14:paraId="12C615B1" w14:textId="4F2F4B3B" w:rsidR="007554CF" w:rsidRDefault="00020284">
            <w:r>
              <w:t>6</w:t>
            </w:r>
          </w:p>
        </w:tc>
        <w:tc>
          <w:tcPr>
            <w:tcW w:w="3048" w:type="dxa"/>
          </w:tcPr>
          <w:p w14:paraId="543AEA70" w14:textId="04E65F6A" w:rsidR="007554CF" w:rsidRDefault="00C56EBD">
            <w:r w:rsidRPr="00C56EBD">
              <w:t>FORM 7: Supportive Supervision Reporting Form</w:t>
            </w:r>
          </w:p>
        </w:tc>
        <w:tc>
          <w:tcPr>
            <w:tcW w:w="1402" w:type="dxa"/>
          </w:tcPr>
          <w:p w14:paraId="1AA9F409" w14:textId="6F1BA612" w:rsidR="007554CF" w:rsidRDefault="00C56EBD">
            <w:r>
              <w:t xml:space="preserve">Page </w:t>
            </w:r>
            <w:r w:rsidR="00C821B7">
              <w:t xml:space="preserve">31 </w:t>
            </w:r>
          </w:p>
        </w:tc>
        <w:tc>
          <w:tcPr>
            <w:tcW w:w="3962" w:type="dxa"/>
          </w:tcPr>
          <w:p w14:paraId="5B8F79AE" w14:textId="2AD64D92" w:rsidR="00A72F64" w:rsidRDefault="00147D1D">
            <w:r>
              <w:t>1.</w:t>
            </w:r>
            <w:r w:rsidR="00C443F8">
              <w:t xml:space="preserve"> </w:t>
            </w:r>
            <w:r w:rsidR="00A72F64">
              <w:t xml:space="preserve">To assess and </w:t>
            </w:r>
            <w:r>
              <w:t xml:space="preserve">identify </w:t>
            </w:r>
            <w:r w:rsidR="00C443F8">
              <w:t xml:space="preserve">the </w:t>
            </w:r>
            <w:r>
              <w:t xml:space="preserve">strength </w:t>
            </w:r>
            <w:r w:rsidR="00C443F8">
              <w:t>weakness</w:t>
            </w:r>
            <w:r>
              <w:t xml:space="preserve"> of the group </w:t>
            </w:r>
          </w:p>
          <w:p w14:paraId="73409AEF" w14:textId="3B192D60" w:rsidR="00147D1D" w:rsidRDefault="00147D1D">
            <w:r>
              <w:t xml:space="preserve">2. </w:t>
            </w:r>
            <w:r w:rsidRPr="00147D1D">
              <w:t xml:space="preserve">To provide constructive feedback for the girls, </w:t>
            </w:r>
            <w:r w:rsidR="00E339CA" w:rsidRPr="00147D1D">
              <w:t>boys,</w:t>
            </w:r>
            <w:r w:rsidRPr="00147D1D">
              <w:t xml:space="preserve"> </w:t>
            </w:r>
            <w:r w:rsidR="00C443F8">
              <w:t>men’s</w:t>
            </w:r>
            <w:r w:rsidRPr="00147D1D">
              <w:t xml:space="preserve"> men group</w:t>
            </w:r>
          </w:p>
        </w:tc>
        <w:tc>
          <w:tcPr>
            <w:tcW w:w="2071" w:type="dxa"/>
          </w:tcPr>
          <w:p w14:paraId="1084B146" w14:textId="5883E83B" w:rsidR="007554CF" w:rsidRDefault="00147D1D">
            <w:r w:rsidRPr="00147D1D">
              <w:t xml:space="preserve">Woreda WCYA </w:t>
            </w:r>
            <w:r w:rsidR="008E38F1">
              <w:t>(OOSAGs)</w:t>
            </w:r>
            <w:r w:rsidRPr="00147D1D">
              <w:t xml:space="preserve">and /CARE </w:t>
            </w:r>
            <w:r w:rsidR="005B21C8" w:rsidRPr="00147D1D">
              <w:t xml:space="preserve">staff </w:t>
            </w:r>
            <w:r w:rsidR="008E38F1">
              <w:t>(Country office and Facilitators)</w:t>
            </w:r>
          </w:p>
        </w:tc>
        <w:tc>
          <w:tcPr>
            <w:tcW w:w="1853" w:type="dxa"/>
          </w:tcPr>
          <w:p w14:paraId="4D917404" w14:textId="42DD186D" w:rsidR="007554CF" w:rsidRDefault="005B21C8">
            <w:r>
              <w:t xml:space="preserve">Every quarter </w:t>
            </w:r>
          </w:p>
        </w:tc>
        <w:tc>
          <w:tcPr>
            <w:tcW w:w="1579" w:type="dxa"/>
          </w:tcPr>
          <w:p w14:paraId="27AF1A1A" w14:textId="506DBC3A" w:rsidR="007554CF" w:rsidRDefault="005B21C8">
            <w:r>
              <w:t xml:space="preserve">Every quarter </w:t>
            </w:r>
          </w:p>
        </w:tc>
      </w:tr>
      <w:tr w:rsidR="00DE5A64" w14:paraId="72EB597A" w14:textId="03891A83" w:rsidTr="007554CF">
        <w:tc>
          <w:tcPr>
            <w:tcW w:w="605" w:type="dxa"/>
          </w:tcPr>
          <w:p w14:paraId="42CE1676" w14:textId="6465F5AA" w:rsidR="007554CF" w:rsidRDefault="00020284">
            <w:r>
              <w:t>7</w:t>
            </w:r>
          </w:p>
        </w:tc>
        <w:tc>
          <w:tcPr>
            <w:tcW w:w="3048" w:type="dxa"/>
          </w:tcPr>
          <w:p w14:paraId="7740965D" w14:textId="4537F89A" w:rsidR="007554CF" w:rsidRDefault="006C6A67">
            <w:r w:rsidRPr="006C6A67">
              <w:t>FORM 8</w:t>
            </w:r>
            <w:r w:rsidR="00362863">
              <w:t xml:space="preserve"> &amp;9</w:t>
            </w:r>
            <w:r w:rsidRPr="006C6A67">
              <w:t>. Quarterly Staff Gender Reflections</w:t>
            </w:r>
          </w:p>
        </w:tc>
        <w:tc>
          <w:tcPr>
            <w:tcW w:w="1402" w:type="dxa"/>
          </w:tcPr>
          <w:p w14:paraId="3B245517" w14:textId="38B60271" w:rsidR="007554CF" w:rsidRDefault="006C6A67">
            <w:r>
              <w:t xml:space="preserve">Page </w:t>
            </w:r>
            <w:r w:rsidR="0095704B">
              <w:t>33</w:t>
            </w:r>
            <w:r w:rsidR="00DB2A47">
              <w:t xml:space="preserve"> and 35</w:t>
            </w:r>
          </w:p>
        </w:tc>
        <w:tc>
          <w:tcPr>
            <w:tcW w:w="3962" w:type="dxa"/>
          </w:tcPr>
          <w:p w14:paraId="03D56467" w14:textId="0DF66B0D" w:rsidR="007554CF" w:rsidRDefault="00F27EAE">
            <w:r w:rsidRPr="00F27EAE">
              <w:t>To understand how staff attitudes on gender issues change over time</w:t>
            </w:r>
          </w:p>
        </w:tc>
        <w:tc>
          <w:tcPr>
            <w:tcW w:w="2071" w:type="dxa"/>
          </w:tcPr>
          <w:p w14:paraId="2C796536" w14:textId="0CE1E465" w:rsidR="007554CF" w:rsidRDefault="008E38F1">
            <w:r w:rsidRPr="00434461">
              <w:t xml:space="preserve">regional </w:t>
            </w:r>
            <w:r>
              <w:t xml:space="preserve">and </w:t>
            </w:r>
            <w:proofErr w:type="spellStart"/>
            <w:r>
              <w:t>Worda</w:t>
            </w:r>
            <w:proofErr w:type="spellEnd"/>
            <w:r>
              <w:t xml:space="preserve"> </w:t>
            </w:r>
            <w:r w:rsidRPr="00434461">
              <w:t>women and children focal</w:t>
            </w:r>
            <w:r>
              <w:t xml:space="preserve"> who took SAA training and </w:t>
            </w:r>
            <w:r w:rsidR="00434461" w:rsidRPr="00434461">
              <w:t xml:space="preserve">CARE staff (MEL Officers) </w:t>
            </w:r>
          </w:p>
        </w:tc>
        <w:tc>
          <w:tcPr>
            <w:tcW w:w="1853" w:type="dxa"/>
          </w:tcPr>
          <w:p w14:paraId="482C9F62" w14:textId="3EE5BD7B" w:rsidR="007554CF" w:rsidRDefault="00E339CA">
            <w:r>
              <w:t xml:space="preserve">Every quarter </w:t>
            </w:r>
          </w:p>
        </w:tc>
        <w:tc>
          <w:tcPr>
            <w:tcW w:w="1579" w:type="dxa"/>
          </w:tcPr>
          <w:p w14:paraId="3DCAB682" w14:textId="199E9CF4" w:rsidR="007554CF" w:rsidRDefault="00E339CA">
            <w:r>
              <w:t xml:space="preserve">Every quarter </w:t>
            </w:r>
          </w:p>
        </w:tc>
      </w:tr>
      <w:tr w:rsidR="00362863" w14:paraId="173F2B6E" w14:textId="77777777" w:rsidTr="007554CF">
        <w:tc>
          <w:tcPr>
            <w:tcW w:w="605" w:type="dxa"/>
          </w:tcPr>
          <w:p w14:paraId="0CC759E5" w14:textId="368E75CA" w:rsidR="00362863" w:rsidRDefault="00020284">
            <w:r>
              <w:t>8</w:t>
            </w:r>
          </w:p>
        </w:tc>
        <w:tc>
          <w:tcPr>
            <w:tcW w:w="3048" w:type="dxa"/>
          </w:tcPr>
          <w:p w14:paraId="56D0529F" w14:textId="75954132" w:rsidR="00362863" w:rsidRPr="006C6A67" w:rsidRDefault="00362863">
            <w:r w:rsidRPr="00362863">
              <w:t>From 10: Mentor /</w:t>
            </w:r>
            <w:r w:rsidR="00C443F8">
              <w:t>peer-led</w:t>
            </w:r>
            <w:r w:rsidRPr="00362863">
              <w:t xml:space="preserve"> Attitudes Survey</w:t>
            </w:r>
          </w:p>
        </w:tc>
        <w:tc>
          <w:tcPr>
            <w:tcW w:w="1402" w:type="dxa"/>
          </w:tcPr>
          <w:p w14:paraId="10FE92F4" w14:textId="091F0184" w:rsidR="00362863" w:rsidRDefault="00B5156A">
            <w:r>
              <w:t>3</w:t>
            </w:r>
            <w:r w:rsidR="00727D0D">
              <w:t>7</w:t>
            </w:r>
          </w:p>
        </w:tc>
        <w:tc>
          <w:tcPr>
            <w:tcW w:w="3962" w:type="dxa"/>
          </w:tcPr>
          <w:p w14:paraId="1158516B" w14:textId="58E18BD0" w:rsidR="00362863" w:rsidRPr="00F27EAE" w:rsidRDefault="003D719F">
            <w:r w:rsidRPr="003D719F">
              <w:t>To anonymously assess mentor /</w:t>
            </w:r>
            <w:r w:rsidR="00C443F8">
              <w:t>peer-led</w:t>
            </w:r>
            <w:r w:rsidRPr="003D719F">
              <w:t xml:space="preserve"> attitudes towards harmful practice, gender-based violence</w:t>
            </w:r>
            <w:r w:rsidR="00C443F8">
              <w:t xml:space="preserve">, </w:t>
            </w:r>
            <w:r w:rsidRPr="003D719F">
              <w:t>and adolescence at the beginning of the project so we can see how they change over time.</w:t>
            </w:r>
          </w:p>
        </w:tc>
        <w:tc>
          <w:tcPr>
            <w:tcW w:w="2071" w:type="dxa"/>
          </w:tcPr>
          <w:p w14:paraId="043820E2" w14:textId="2BF68990" w:rsidR="00362863" w:rsidRPr="00434461" w:rsidRDefault="003537CF">
            <w:r w:rsidRPr="003537CF">
              <w:t>Trained woreda  women and children affairs</w:t>
            </w:r>
            <w:r w:rsidR="00D77503">
              <w:t>(OOSAGs) and CARE facilitators for the Men and Boys</w:t>
            </w:r>
          </w:p>
        </w:tc>
        <w:tc>
          <w:tcPr>
            <w:tcW w:w="1853" w:type="dxa"/>
          </w:tcPr>
          <w:p w14:paraId="78523B9D" w14:textId="62F129E8" w:rsidR="00362863" w:rsidRDefault="00E14F35">
            <w:r w:rsidRPr="00E14F35">
              <w:t>The first day of the mentor/</w:t>
            </w:r>
            <w:r w:rsidR="00C443F8">
              <w:t>peer-led</w:t>
            </w:r>
            <w:r w:rsidRPr="00E14F35">
              <w:t xml:space="preserve"> training and </w:t>
            </w:r>
            <w:r w:rsidR="00C443F8">
              <w:t xml:space="preserve">the </w:t>
            </w:r>
            <w:r w:rsidRPr="00E14F35">
              <w:t xml:space="preserve">end of </w:t>
            </w:r>
            <w:r w:rsidR="00C443F8">
              <w:t xml:space="preserve">a </w:t>
            </w:r>
            <w:r w:rsidRPr="00E14F35">
              <w:t>project</w:t>
            </w:r>
          </w:p>
        </w:tc>
        <w:tc>
          <w:tcPr>
            <w:tcW w:w="1579" w:type="dxa"/>
          </w:tcPr>
          <w:p w14:paraId="05C5FB1D" w14:textId="15C8ECD3" w:rsidR="00362863" w:rsidRDefault="003537CF">
            <w:r>
              <w:t>Beginning and end of the project</w:t>
            </w:r>
          </w:p>
        </w:tc>
      </w:tr>
      <w:tr w:rsidR="00C443F8" w14:paraId="014D8FCE" w14:textId="77777777" w:rsidTr="007554CF">
        <w:tc>
          <w:tcPr>
            <w:tcW w:w="605" w:type="dxa"/>
          </w:tcPr>
          <w:p w14:paraId="7B5F8377" w14:textId="1249A9F7" w:rsidR="00C443F8" w:rsidRDefault="00020284">
            <w:r>
              <w:t>9</w:t>
            </w:r>
          </w:p>
        </w:tc>
        <w:tc>
          <w:tcPr>
            <w:tcW w:w="3048" w:type="dxa"/>
          </w:tcPr>
          <w:p w14:paraId="1A4369F6" w14:textId="10C1B88D" w:rsidR="00C443F8" w:rsidRPr="00362863" w:rsidRDefault="00C05B85">
            <w:r>
              <w:t xml:space="preserve">Form 11&amp; 12 </w:t>
            </w:r>
            <w:r w:rsidRPr="00C05B85">
              <w:t>OOSAG, Boys and M</w:t>
            </w:r>
            <w:r w:rsidR="00D77503">
              <w:t>en</w:t>
            </w:r>
            <w:r w:rsidRPr="00C05B85">
              <w:t xml:space="preserve"> Baseline</w:t>
            </w:r>
            <w:r w:rsidR="006F00B5">
              <w:t>,</w:t>
            </w:r>
            <w:r>
              <w:t xml:space="preserve"> and </w:t>
            </w:r>
            <w:r w:rsidR="006F00B5">
              <w:t xml:space="preserve">end </w:t>
            </w:r>
            <w:r w:rsidR="00D77503">
              <w:t xml:space="preserve">Knowledge </w:t>
            </w:r>
            <w:r w:rsidR="006F00B5" w:rsidRPr="00C05B85">
              <w:t>A</w:t>
            </w:r>
            <w:r w:rsidR="00D77503">
              <w:t xml:space="preserve">ttitude and </w:t>
            </w:r>
            <w:r w:rsidR="006F00B5" w:rsidRPr="00C05B85">
              <w:t>P</w:t>
            </w:r>
            <w:r w:rsidR="00D77503">
              <w:t>ractice</w:t>
            </w:r>
            <w:r w:rsidRPr="00C05B85">
              <w:t xml:space="preserve"> assessment</w:t>
            </w:r>
          </w:p>
        </w:tc>
        <w:tc>
          <w:tcPr>
            <w:tcW w:w="1402" w:type="dxa"/>
          </w:tcPr>
          <w:p w14:paraId="2744D46A" w14:textId="372BFC5B" w:rsidR="00C443F8" w:rsidRDefault="006F00B5">
            <w:r>
              <w:t xml:space="preserve">Page 39&amp; 47 </w:t>
            </w:r>
          </w:p>
        </w:tc>
        <w:tc>
          <w:tcPr>
            <w:tcW w:w="3962" w:type="dxa"/>
          </w:tcPr>
          <w:p w14:paraId="1695BC61" w14:textId="76729786" w:rsidR="00C443F8" w:rsidRPr="003D719F" w:rsidRDefault="00807EB4">
            <w:r w:rsidRPr="00807EB4">
              <w:t>To capture any changes in adolescent knowledge, attitudes, and behavior that may occur during the project period</w:t>
            </w:r>
            <w:r w:rsidR="00020284">
              <w:t xml:space="preserve"> and before </w:t>
            </w:r>
          </w:p>
        </w:tc>
        <w:tc>
          <w:tcPr>
            <w:tcW w:w="2071" w:type="dxa"/>
          </w:tcPr>
          <w:p w14:paraId="09688EDD" w14:textId="7539274E" w:rsidR="00C443F8" w:rsidRPr="003537CF" w:rsidRDefault="00020284">
            <w:r w:rsidRPr="00020284">
              <w:t>Woreda women and children social affairs focal person, regional women and children social focal person, CARE staff (MEL Officers) who attend staff gender reflections</w:t>
            </w:r>
          </w:p>
        </w:tc>
        <w:tc>
          <w:tcPr>
            <w:tcW w:w="1853" w:type="dxa"/>
          </w:tcPr>
          <w:p w14:paraId="0B3D5B8D" w14:textId="418352CE" w:rsidR="00C443F8" w:rsidRPr="00E14F35" w:rsidRDefault="00020284">
            <w:r>
              <w:t xml:space="preserve">At the beginning and end </w:t>
            </w:r>
          </w:p>
        </w:tc>
        <w:tc>
          <w:tcPr>
            <w:tcW w:w="1579" w:type="dxa"/>
          </w:tcPr>
          <w:p w14:paraId="4BEDEA97" w14:textId="7A56CE74" w:rsidR="00C443F8" w:rsidRDefault="00020284">
            <w:r w:rsidRPr="00020284">
              <w:t>Beginning and end of the project</w:t>
            </w:r>
          </w:p>
        </w:tc>
      </w:tr>
    </w:tbl>
    <w:p w14:paraId="40A3AE2C" w14:textId="77777777" w:rsidR="00D471D2" w:rsidRDefault="00D471D2"/>
    <w:sectPr w:rsidR="00D471D2" w:rsidSect="00D47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099F"/>
    <w:multiLevelType w:val="hybridMultilevel"/>
    <w:tmpl w:val="D6EC9F4A"/>
    <w:lvl w:ilvl="0" w:tplc="D6F4DB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NzIxtzA1NDMwN7RU0lEKTi0uzszPAykwqgUA/Z6n/SwAAAA="/>
  </w:docVars>
  <w:rsids>
    <w:rsidRoot w:val="00D471D2"/>
    <w:rsid w:val="00020284"/>
    <w:rsid w:val="00021C5A"/>
    <w:rsid w:val="00033E0F"/>
    <w:rsid w:val="0007736D"/>
    <w:rsid w:val="0009456C"/>
    <w:rsid w:val="000F5340"/>
    <w:rsid w:val="00147D1D"/>
    <w:rsid w:val="001975FE"/>
    <w:rsid w:val="001C41BC"/>
    <w:rsid w:val="002070D5"/>
    <w:rsid w:val="00336042"/>
    <w:rsid w:val="003537CF"/>
    <w:rsid w:val="00362863"/>
    <w:rsid w:val="00362F19"/>
    <w:rsid w:val="003C47B3"/>
    <w:rsid w:val="003D719F"/>
    <w:rsid w:val="00434461"/>
    <w:rsid w:val="00437845"/>
    <w:rsid w:val="004D2955"/>
    <w:rsid w:val="004F0F64"/>
    <w:rsid w:val="005114B3"/>
    <w:rsid w:val="00553F67"/>
    <w:rsid w:val="00590AFC"/>
    <w:rsid w:val="005926C5"/>
    <w:rsid w:val="00593BCA"/>
    <w:rsid w:val="005A5075"/>
    <w:rsid w:val="005B21C8"/>
    <w:rsid w:val="006178D3"/>
    <w:rsid w:val="00630E9D"/>
    <w:rsid w:val="00662DD0"/>
    <w:rsid w:val="00667429"/>
    <w:rsid w:val="006C6A67"/>
    <w:rsid w:val="006F00B5"/>
    <w:rsid w:val="00727D0D"/>
    <w:rsid w:val="007554CF"/>
    <w:rsid w:val="007C783C"/>
    <w:rsid w:val="007D69F4"/>
    <w:rsid w:val="00807EB4"/>
    <w:rsid w:val="00850734"/>
    <w:rsid w:val="008E38F1"/>
    <w:rsid w:val="00936F9B"/>
    <w:rsid w:val="0095704B"/>
    <w:rsid w:val="00976B2D"/>
    <w:rsid w:val="00A72F64"/>
    <w:rsid w:val="00B5156A"/>
    <w:rsid w:val="00B6491B"/>
    <w:rsid w:val="00BC1786"/>
    <w:rsid w:val="00C05B85"/>
    <w:rsid w:val="00C4319E"/>
    <w:rsid w:val="00C443F8"/>
    <w:rsid w:val="00C56EBD"/>
    <w:rsid w:val="00C821B7"/>
    <w:rsid w:val="00D0729B"/>
    <w:rsid w:val="00D471D2"/>
    <w:rsid w:val="00D471F4"/>
    <w:rsid w:val="00D537BB"/>
    <w:rsid w:val="00D64155"/>
    <w:rsid w:val="00D77503"/>
    <w:rsid w:val="00DB2A47"/>
    <w:rsid w:val="00DE5A64"/>
    <w:rsid w:val="00E14F35"/>
    <w:rsid w:val="00E339CA"/>
    <w:rsid w:val="00EC6FF9"/>
    <w:rsid w:val="00F27EAE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BE6F"/>
  <w15:docId w15:val="{30FD551E-453C-42CD-B810-18BAC078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Metasebia Legesse</dc:creator>
  <cp:keywords/>
  <dc:description/>
  <cp:lastModifiedBy>hp</cp:lastModifiedBy>
  <cp:revision>2</cp:revision>
  <dcterms:created xsi:type="dcterms:W3CDTF">2023-01-28T13:19:00Z</dcterms:created>
  <dcterms:modified xsi:type="dcterms:W3CDTF">2023-01-28T13:19:00Z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d6a5bde443eb20d3ab27f96e7fabcf269d320df4cd0437effa2ba6278a713eaf</vt:lpwstr>
  </property>
</Properties>
</file>